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22" w:rsidRPr="00D20020" w:rsidRDefault="00497B22" w:rsidP="00497B22">
      <w:pPr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MANAGER - CREDIT </w:t>
      </w:r>
      <w:r w:rsidRPr="00D20020">
        <w:rPr>
          <w:rFonts w:cstheme="minorHAnsi"/>
          <w:b/>
          <w:lang w:val="en-GB"/>
        </w:rPr>
        <w:t>ADMINISTRATI</w:t>
      </w:r>
      <w:r>
        <w:rPr>
          <w:rFonts w:cstheme="minorHAnsi"/>
          <w:b/>
          <w:lang w:val="en-GB"/>
        </w:rPr>
        <w:t>ON</w:t>
      </w:r>
      <w:r w:rsidRPr="00D20020">
        <w:rPr>
          <w:rFonts w:cstheme="minorHAnsi"/>
          <w:b/>
          <w:lang w:val="en-GB"/>
        </w:rPr>
        <w:t xml:space="preserve"> </w:t>
      </w:r>
    </w:p>
    <w:p w:rsidR="00497B22" w:rsidRPr="00D20020" w:rsidRDefault="00497B22" w:rsidP="00497B22">
      <w:pPr>
        <w:jc w:val="both"/>
        <w:rPr>
          <w:rFonts w:cstheme="minorHAnsi"/>
          <w:lang w:val="en-GB"/>
        </w:rPr>
      </w:pPr>
    </w:p>
    <w:p w:rsidR="00497B22" w:rsidRPr="00D20020" w:rsidRDefault="00497B22" w:rsidP="00497B22">
      <w:pPr>
        <w:jc w:val="both"/>
        <w:rPr>
          <w:rFonts w:cstheme="minorHAnsi"/>
          <w:b/>
          <w:i/>
          <w:lang w:val="en-GB"/>
        </w:rPr>
      </w:pPr>
      <w:r w:rsidRPr="00D20020">
        <w:rPr>
          <w:rFonts w:cstheme="minorHAnsi"/>
          <w:b/>
          <w:i/>
          <w:lang w:val="en-GB"/>
        </w:rPr>
        <w:t>JOB PROFILE SUMMARY</w:t>
      </w:r>
    </w:p>
    <w:p w:rsidR="00497B22" w:rsidRPr="00D20020" w:rsidRDefault="00497B22" w:rsidP="00497B22">
      <w:pPr>
        <w:spacing w:after="0" w:line="360" w:lineRule="auto"/>
        <w:jc w:val="both"/>
        <w:rPr>
          <w:rFonts w:cstheme="minorHAnsi"/>
          <w:lang w:val="en-GB"/>
        </w:rPr>
      </w:pPr>
      <w:r w:rsidRPr="00D20020">
        <w:rPr>
          <w:rFonts w:cstheme="minorHAnsi"/>
          <w:shd w:val="clear" w:color="auto" w:fill="FFFFFF"/>
          <w:lang w:val="en-GB"/>
        </w:rPr>
        <w:t xml:space="preserve">Reporting to the </w:t>
      </w:r>
      <w:r w:rsidR="00121010">
        <w:rPr>
          <w:rFonts w:cstheme="minorHAnsi"/>
          <w:shd w:val="clear" w:color="auto" w:fill="FFFFFF"/>
          <w:lang w:val="en-GB"/>
        </w:rPr>
        <w:t>Head of Credit Administration</w:t>
      </w:r>
      <w:r w:rsidRPr="00D20020">
        <w:rPr>
          <w:rFonts w:cstheme="minorHAnsi"/>
          <w:shd w:val="clear" w:color="auto" w:fill="FFFFFF"/>
          <w:lang w:val="en-GB"/>
        </w:rPr>
        <w:t xml:space="preserve">, the </w:t>
      </w:r>
      <w:r>
        <w:rPr>
          <w:rFonts w:cstheme="minorHAnsi"/>
          <w:shd w:val="clear" w:color="auto" w:fill="FFFFFF"/>
          <w:lang w:val="en-GB"/>
        </w:rPr>
        <w:t xml:space="preserve">Manager-Credit </w:t>
      </w:r>
      <w:r w:rsidRPr="00D20020">
        <w:rPr>
          <w:rFonts w:cstheme="minorHAnsi"/>
          <w:shd w:val="clear" w:color="auto" w:fill="FFFFFF"/>
          <w:lang w:val="en-GB"/>
        </w:rPr>
        <w:t>Administrati</w:t>
      </w:r>
      <w:r>
        <w:rPr>
          <w:rFonts w:cstheme="minorHAnsi"/>
          <w:shd w:val="clear" w:color="auto" w:fill="FFFFFF"/>
          <w:lang w:val="en-GB"/>
        </w:rPr>
        <w:t>on</w:t>
      </w:r>
      <w:r w:rsidRPr="00D20020">
        <w:rPr>
          <w:rFonts w:cstheme="minorHAnsi"/>
          <w:shd w:val="clear" w:color="auto" w:fill="FFFFFF"/>
          <w:lang w:val="en-GB"/>
        </w:rPr>
        <w:t xml:space="preserve"> will act as the first point </w:t>
      </w:r>
      <w:r w:rsidRPr="00D20020">
        <w:rPr>
          <w:rFonts w:cstheme="minorHAnsi"/>
          <w:shd w:val="clear" w:color="auto" w:fill="FFFFFF"/>
        </w:rPr>
        <w:t xml:space="preserve">of contact for </w:t>
      </w:r>
      <w:r>
        <w:rPr>
          <w:rFonts w:cstheme="minorHAnsi"/>
          <w:shd w:val="clear" w:color="auto" w:fill="FFFFFF"/>
          <w:lang w:val="en-GB"/>
        </w:rPr>
        <w:t>credit dept of the individual banks</w:t>
      </w:r>
      <w:r w:rsidRPr="00D20020">
        <w:rPr>
          <w:rFonts w:cstheme="minorHAnsi"/>
          <w:shd w:val="clear" w:color="auto" w:fill="FFFFFF"/>
        </w:rPr>
        <w:t xml:space="preserve">, </w:t>
      </w:r>
      <w:r w:rsidR="0027338F">
        <w:rPr>
          <w:rFonts w:cstheme="minorHAnsi"/>
          <w:shd w:val="clear" w:color="auto" w:fill="FFFFFF"/>
        </w:rPr>
        <w:t>shall be handling the Credit Management and Monitoring Function</w:t>
      </w:r>
      <w:r w:rsidRPr="00D20020">
        <w:rPr>
          <w:rFonts w:cstheme="minorHAnsi"/>
          <w:shd w:val="clear" w:color="auto" w:fill="FFFFFF"/>
        </w:rPr>
        <w:t xml:space="preserve">. </w:t>
      </w:r>
      <w:r w:rsidRPr="00D20020">
        <w:rPr>
          <w:rFonts w:cstheme="minorHAnsi"/>
          <w:shd w:val="clear" w:color="auto" w:fill="FFFFFF"/>
          <w:lang w:val="en-GB"/>
        </w:rPr>
        <w:t>The m</w:t>
      </w:r>
      <w:r w:rsidRPr="00D20020">
        <w:rPr>
          <w:rFonts w:cstheme="minorHAnsi"/>
          <w:shd w:val="clear" w:color="auto" w:fill="FFFFFF"/>
        </w:rPr>
        <w:t xml:space="preserve">ain duties </w:t>
      </w:r>
      <w:r w:rsidRPr="00D20020">
        <w:rPr>
          <w:rFonts w:cstheme="minorHAnsi"/>
          <w:shd w:val="clear" w:color="auto" w:fill="FFFFFF"/>
          <w:lang w:val="en-GB"/>
        </w:rPr>
        <w:t xml:space="preserve">will also include providing administrative support to the </w:t>
      </w:r>
      <w:r>
        <w:rPr>
          <w:rFonts w:cstheme="minorHAnsi"/>
          <w:shd w:val="clear" w:color="auto" w:fill="FFFFFF"/>
          <w:lang w:val="en-GB"/>
        </w:rPr>
        <w:t>Credit Administration</w:t>
      </w:r>
      <w:r w:rsidRPr="00D20020">
        <w:rPr>
          <w:rFonts w:cstheme="minorHAnsi"/>
          <w:shd w:val="clear" w:color="auto" w:fill="FFFFFF"/>
          <w:lang w:val="en-GB"/>
        </w:rPr>
        <w:t xml:space="preserve"> functions.</w:t>
      </w:r>
    </w:p>
    <w:p w:rsidR="00497B22" w:rsidRPr="00D20020" w:rsidRDefault="00497B22" w:rsidP="00497B22">
      <w:pPr>
        <w:jc w:val="both"/>
        <w:rPr>
          <w:rFonts w:cstheme="minorHAnsi"/>
          <w:lang w:val="en-GB"/>
        </w:rPr>
      </w:pPr>
    </w:p>
    <w:p w:rsidR="00497B22" w:rsidRPr="00D20020" w:rsidRDefault="00497B22" w:rsidP="00497B22">
      <w:pPr>
        <w:jc w:val="both"/>
        <w:rPr>
          <w:rFonts w:cstheme="minorHAnsi"/>
          <w:b/>
          <w:i/>
          <w:lang w:val="en-GB"/>
        </w:rPr>
      </w:pPr>
      <w:r w:rsidRPr="00D20020">
        <w:rPr>
          <w:rFonts w:cstheme="minorHAnsi"/>
          <w:b/>
          <w:i/>
          <w:lang w:val="en-GB"/>
        </w:rPr>
        <w:t>DUTIES &amp; RESPONSIBILITIES</w:t>
      </w:r>
    </w:p>
    <w:p w:rsidR="00577CBB" w:rsidRPr="00D8738C" w:rsidRDefault="00577CBB" w:rsidP="00577CB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19"/>
          <w:szCs w:val="19"/>
        </w:rPr>
      </w:pPr>
    </w:p>
    <w:p w:rsidR="00577CBB" w:rsidRPr="00D8738C" w:rsidRDefault="00577CBB" w:rsidP="00577CBB">
      <w:pPr>
        <w:rPr>
          <w:rFonts w:cstheme="minorHAnsi"/>
          <w:b/>
        </w:rPr>
      </w:pPr>
      <w:r w:rsidRPr="00D8738C">
        <w:rPr>
          <w:rFonts w:cstheme="minorHAnsi"/>
          <w:b/>
        </w:rPr>
        <w:t>Primary Objectives</w:t>
      </w:r>
    </w:p>
    <w:p w:rsidR="00577CBB" w:rsidRDefault="00577CBB" w:rsidP="00577CBB">
      <w:pPr>
        <w:pStyle w:val="NoSpacing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77CBB" w:rsidRDefault="00577CBB" w:rsidP="00577CBB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Set up and manage </w:t>
      </w:r>
      <w:r w:rsidR="0027338F">
        <w:rPr>
          <w:rFonts w:eastAsia="Times New Roman" w:cstheme="minorHAnsi"/>
          <w:lang w:val="en-GB"/>
        </w:rPr>
        <w:t xml:space="preserve">the Credit Management and Monitoring Function for </w:t>
      </w:r>
      <w:proofErr w:type="spellStart"/>
      <w:r>
        <w:rPr>
          <w:rFonts w:eastAsia="Times New Roman" w:cstheme="minorHAnsi"/>
          <w:lang w:val="en-GB"/>
        </w:rPr>
        <w:t>FMBcapital</w:t>
      </w:r>
      <w:proofErr w:type="spellEnd"/>
      <w:r>
        <w:rPr>
          <w:rFonts w:eastAsia="Times New Roman" w:cstheme="minorHAnsi"/>
          <w:lang w:val="en-GB"/>
        </w:rPr>
        <w:t xml:space="preserve"> Holdings Group’s centralised Credit Administration function for the benefit of every Bank in the Group</w:t>
      </w:r>
    </w:p>
    <w:p w:rsidR="00577CBB" w:rsidRDefault="00577CBB" w:rsidP="00577CBB">
      <w:pPr>
        <w:pStyle w:val="ListParagraph"/>
        <w:spacing w:after="0" w:line="360" w:lineRule="auto"/>
        <w:ind w:left="357"/>
        <w:jc w:val="both"/>
        <w:rPr>
          <w:rFonts w:eastAsia="Times New Roman" w:cstheme="minorHAnsi"/>
          <w:lang w:val="en-GB"/>
        </w:rPr>
      </w:pPr>
    </w:p>
    <w:p w:rsidR="00577CBB" w:rsidRPr="00031262" w:rsidRDefault="00577CBB" w:rsidP="00577CBB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1262">
        <w:rPr>
          <w:rFonts w:eastAsia="Times New Roman" w:cstheme="minorHAnsi"/>
          <w:b/>
          <w:lang w:val="en-GB"/>
        </w:rPr>
        <w:t xml:space="preserve">Strategic </w:t>
      </w:r>
      <w:r w:rsidR="0027338F">
        <w:rPr>
          <w:rFonts w:eastAsia="Times New Roman" w:cstheme="minorHAnsi"/>
          <w:b/>
          <w:lang w:val="en-GB"/>
        </w:rPr>
        <w:t>S</w:t>
      </w:r>
      <w:r w:rsidRPr="00031262">
        <w:rPr>
          <w:rFonts w:eastAsia="Times New Roman" w:cstheme="minorHAnsi"/>
          <w:b/>
          <w:lang w:val="en-GB"/>
        </w:rPr>
        <w:t xml:space="preserve">upport </w:t>
      </w:r>
      <w:r w:rsidR="0027338F">
        <w:rPr>
          <w:rFonts w:eastAsia="Times New Roman" w:cstheme="minorHAnsi"/>
          <w:b/>
          <w:lang w:val="en-GB"/>
        </w:rPr>
        <w:t>S</w:t>
      </w:r>
      <w:r w:rsidRPr="00031262">
        <w:rPr>
          <w:rFonts w:eastAsia="Times New Roman" w:cstheme="minorHAnsi"/>
          <w:b/>
          <w:lang w:val="en-GB"/>
        </w:rPr>
        <w:t>ervices:</w:t>
      </w:r>
    </w:p>
    <w:p w:rsidR="00577CBB" w:rsidRPr="00031262" w:rsidRDefault="00577CBB" w:rsidP="00577CBB">
      <w:pPr>
        <w:spacing w:after="0" w:line="360" w:lineRule="auto"/>
        <w:jc w:val="both"/>
        <w:rPr>
          <w:rFonts w:eastAsia="Times New Roman" w:cstheme="minorHAnsi"/>
          <w:lang w:val="en-GB"/>
        </w:rPr>
      </w:pPr>
    </w:p>
    <w:p w:rsidR="0027338F" w:rsidRDefault="00577CBB" w:rsidP="00577CBB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Collaboration between Business and Credit on the design of </w:t>
      </w:r>
      <w:r w:rsidR="0027338F">
        <w:rPr>
          <w:rFonts w:eastAsia="Times New Roman" w:cstheme="minorHAnsi"/>
          <w:lang w:val="en-GB"/>
        </w:rPr>
        <w:t xml:space="preserve">the Credit Management/ Monitoring process and </w:t>
      </w:r>
      <w:proofErr w:type="gramStart"/>
      <w:r w:rsidR="0027338F">
        <w:rPr>
          <w:rFonts w:eastAsia="Times New Roman" w:cstheme="minorHAnsi"/>
          <w:lang w:val="en-GB"/>
        </w:rPr>
        <w:t>function:-</w:t>
      </w:r>
      <w:proofErr w:type="gramEnd"/>
    </w:p>
    <w:p w:rsidR="0027338F" w:rsidRDefault="0027338F" w:rsidP="0027338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Monitoring of Security Documents,</w:t>
      </w:r>
    </w:p>
    <w:p w:rsidR="0027338F" w:rsidRDefault="0027338F" w:rsidP="0027338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Monitoring of Covenants,</w:t>
      </w:r>
    </w:p>
    <w:p w:rsidR="00577CBB" w:rsidRDefault="00121010" w:rsidP="0094134A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Monitoring of </w:t>
      </w:r>
      <w:r w:rsidR="0027338F">
        <w:rPr>
          <w:rFonts w:eastAsia="Times New Roman" w:cstheme="minorHAnsi"/>
          <w:lang w:val="en-GB"/>
        </w:rPr>
        <w:t>Arrears and Excesses.</w:t>
      </w:r>
    </w:p>
    <w:p w:rsidR="0027338F" w:rsidRDefault="0027338F" w:rsidP="00577CBB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IFRS 9 Provisioning throughout the Group,</w:t>
      </w:r>
    </w:p>
    <w:p w:rsidR="0027338F" w:rsidRDefault="0027338F" w:rsidP="00577CBB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Monitoring of Recovery, </w:t>
      </w:r>
    </w:p>
    <w:p w:rsidR="0027338F" w:rsidRDefault="0027338F" w:rsidP="00577CBB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Credit Reporting (Internal, Regulatory and Group)</w:t>
      </w:r>
    </w:p>
    <w:p w:rsidR="00577CBB" w:rsidRDefault="00577CBB" w:rsidP="00577CBB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Sharing of best practice and standardisation of Credit </w:t>
      </w:r>
      <w:r w:rsidR="0027338F">
        <w:rPr>
          <w:rFonts w:eastAsia="Times New Roman" w:cstheme="minorHAnsi"/>
          <w:lang w:val="en-GB"/>
        </w:rPr>
        <w:t>Management and Monitoring</w:t>
      </w:r>
      <w:r>
        <w:rPr>
          <w:rFonts w:eastAsia="Times New Roman" w:cstheme="minorHAnsi"/>
          <w:lang w:val="en-GB"/>
        </w:rPr>
        <w:t xml:space="preserve"> processes and practices</w:t>
      </w:r>
    </w:p>
    <w:p w:rsidR="00577CBB" w:rsidRDefault="00577CBB" w:rsidP="00577CBB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Credit data management best practice, standardisation and implementation</w:t>
      </w:r>
    </w:p>
    <w:p w:rsidR="00577CBB" w:rsidRDefault="00577CBB" w:rsidP="00577CBB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Operationalising country specific central bank regulation, directives and financial services legislation and industry initiatives</w:t>
      </w:r>
    </w:p>
    <w:p w:rsidR="00577CBB" w:rsidRPr="00CD0864" w:rsidRDefault="00577CBB" w:rsidP="00577CBB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Engagement with external service providers to Banks in the Group</w:t>
      </w:r>
    </w:p>
    <w:p w:rsidR="00577CBB" w:rsidRPr="00CD0864" w:rsidRDefault="00577CBB" w:rsidP="00577CBB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 w:rsidRPr="00CD0864">
        <w:rPr>
          <w:rFonts w:eastAsia="Times New Roman" w:cstheme="minorHAnsi"/>
          <w:lang w:val="en-GB"/>
        </w:rPr>
        <w:t>Contribute to team effort by accomplishing related results as needed</w:t>
      </w:r>
    </w:p>
    <w:p w:rsidR="00577CBB" w:rsidRPr="00CD0864" w:rsidRDefault="00577CBB" w:rsidP="00577CBB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Any other cognate duties as and when required</w:t>
      </w:r>
    </w:p>
    <w:p w:rsidR="00577CBB" w:rsidRDefault="00577CBB" w:rsidP="00577CB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</w:p>
    <w:p w:rsidR="00577CBB" w:rsidRDefault="00577CBB" w:rsidP="00577CB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lastRenderedPageBreak/>
        <w:t xml:space="preserve">Transactional </w:t>
      </w:r>
      <w:r w:rsidR="0027338F">
        <w:rPr>
          <w:rFonts w:cstheme="minorHAnsi"/>
          <w:b/>
          <w:bCs/>
          <w:lang w:val="en-GB"/>
        </w:rPr>
        <w:t>S</w:t>
      </w:r>
      <w:r>
        <w:rPr>
          <w:rFonts w:cstheme="minorHAnsi"/>
          <w:b/>
          <w:bCs/>
          <w:lang w:val="en-GB"/>
        </w:rPr>
        <w:t>ervices</w:t>
      </w:r>
    </w:p>
    <w:p w:rsidR="00577CBB" w:rsidRDefault="00577CBB" w:rsidP="00577CBB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Regulatory and accounting provision calculations</w:t>
      </w:r>
    </w:p>
    <w:p w:rsidR="00577CBB" w:rsidRDefault="00577CBB" w:rsidP="00577CBB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Training</w:t>
      </w:r>
    </w:p>
    <w:p w:rsidR="00577CBB" w:rsidRDefault="00577CBB" w:rsidP="00577CBB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>Data maintenance</w:t>
      </w:r>
    </w:p>
    <w:p w:rsidR="00577CBB" w:rsidRDefault="00577CBB" w:rsidP="00577CBB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  <w:lang w:val="en-GB"/>
        </w:rPr>
      </w:pPr>
      <w:r>
        <w:rPr>
          <w:rFonts w:eastAsia="Times New Roman" w:cstheme="minorHAnsi"/>
          <w:lang w:val="en-GB"/>
        </w:rPr>
        <w:t xml:space="preserve">Reporting </w:t>
      </w:r>
    </w:p>
    <w:p w:rsidR="00577CBB" w:rsidRDefault="00577CBB" w:rsidP="00577CBB">
      <w:pPr>
        <w:spacing w:after="0" w:line="360" w:lineRule="auto"/>
        <w:jc w:val="both"/>
        <w:rPr>
          <w:rFonts w:eastAsia="Times New Roman" w:cstheme="minorHAnsi"/>
          <w:lang w:val="en-GB"/>
        </w:rPr>
      </w:pPr>
    </w:p>
    <w:p w:rsidR="00577CBB" w:rsidRPr="00031262" w:rsidRDefault="00577CBB" w:rsidP="00577CBB">
      <w:pPr>
        <w:spacing w:after="0" w:line="360" w:lineRule="auto"/>
        <w:jc w:val="both"/>
        <w:rPr>
          <w:rFonts w:eastAsia="Times New Roman" w:cstheme="minorHAnsi"/>
          <w:b/>
          <w:lang w:val="en-GB"/>
        </w:rPr>
      </w:pPr>
      <w:r w:rsidRPr="00031262">
        <w:rPr>
          <w:rFonts w:eastAsia="Times New Roman" w:cstheme="minorHAnsi"/>
          <w:b/>
          <w:lang w:val="en-GB"/>
        </w:rPr>
        <w:t>Participation in internal and external audits by auditors and regulatory bodies</w:t>
      </w:r>
    </w:p>
    <w:p w:rsidR="00497B22" w:rsidRPr="00D20020" w:rsidRDefault="00497B22" w:rsidP="00497B22">
      <w:pPr>
        <w:pStyle w:val="ListParagraph"/>
        <w:spacing w:after="0" w:line="240" w:lineRule="auto"/>
        <w:ind w:left="360"/>
        <w:jc w:val="both"/>
        <w:rPr>
          <w:rFonts w:eastAsia="Times New Roman" w:cstheme="minorHAnsi"/>
        </w:rPr>
      </w:pPr>
      <w:bookmarkStart w:id="0" w:name="_GoBack"/>
      <w:bookmarkEnd w:id="0"/>
    </w:p>
    <w:p w:rsidR="00497B22" w:rsidRPr="00D20020" w:rsidRDefault="00497B22" w:rsidP="00497B22">
      <w:pPr>
        <w:jc w:val="both"/>
        <w:rPr>
          <w:rFonts w:cstheme="minorHAnsi"/>
          <w:b/>
          <w:i/>
          <w:lang w:val="en-GB"/>
        </w:rPr>
      </w:pPr>
      <w:r w:rsidRPr="00D20020">
        <w:rPr>
          <w:rFonts w:cstheme="minorHAnsi"/>
          <w:b/>
          <w:i/>
          <w:lang w:val="en-GB"/>
        </w:rPr>
        <w:t>QUALIFICATIONS &amp; SKILLS REQUIRED</w:t>
      </w:r>
    </w:p>
    <w:p w:rsidR="00497B22" w:rsidRPr="007B4C28" w:rsidRDefault="00497B22" w:rsidP="00497B22">
      <w:pPr>
        <w:jc w:val="both"/>
        <w:rPr>
          <w:rFonts w:cstheme="minorHAnsi"/>
          <w:sz w:val="14"/>
          <w:lang w:val="en-GB"/>
        </w:rPr>
      </w:pPr>
    </w:p>
    <w:p w:rsidR="00497B22" w:rsidRPr="0094134A" w:rsidRDefault="00497B22" w:rsidP="00497B22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  <w:lang w:val="en-GB"/>
        </w:rPr>
        <w:t xml:space="preserve">At least </w:t>
      </w:r>
      <w:r w:rsidR="009E2718">
        <w:rPr>
          <w:rFonts w:eastAsia="Times New Roman"/>
          <w:lang w:val="en-GB"/>
        </w:rPr>
        <w:t xml:space="preserve">an Undergraduate qualification </w:t>
      </w:r>
      <w:r>
        <w:rPr>
          <w:rFonts w:eastAsia="Times New Roman" w:cstheme="minorHAnsi"/>
          <w:lang w:val="en-GB"/>
        </w:rPr>
        <w:t xml:space="preserve">in Management, </w:t>
      </w:r>
      <w:r w:rsidR="0027338F">
        <w:rPr>
          <w:rFonts w:eastAsia="Times New Roman" w:cstheme="minorHAnsi"/>
          <w:lang w:val="en-GB"/>
        </w:rPr>
        <w:t xml:space="preserve">Finance, Accounting </w:t>
      </w:r>
      <w:r>
        <w:rPr>
          <w:rFonts w:eastAsia="Times New Roman" w:cstheme="minorHAnsi"/>
          <w:lang w:val="en-GB"/>
        </w:rPr>
        <w:t>or any other related field</w:t>
      </w:r>
    </w:p>
    <w:p w:rsidR="0027338F" w:rsidRDefault="0027338F" w:rsidP="00497B22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5</w:t>
      </w:r>
      <w:r w:rsidR="00C16165">
        <w:rPr>
          <w:rFonts w:eastAsia="Times New Roman" w:cstheme="minorHAnsi"/>
        </w:rPr>
        <w:t xml:space="preserve"> years Banking Experience in Banking Sector, Credit Administration or Credit Underwriting</w:t>
      </w:r>
    </w:p>
    <w:p w:rsidR="009E2718" w:rsidRDefault="009E2718" w:rsidP="00497B22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bookmarkStart w:id="1" w:name="_Hlk7786924"/>
      <w:r>
        <w:rPr>
          <w:rFonts w:eastAsia="Times New Roman"/>
        </w:rPr>
        <w:t>A previous working experience using a Credit Workflow System/ Loan Origination System</w:t>
      </w:r>
      <w:r w:rsidRPr="009E2718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would be a definite advantage.</w:t>
      </w:r>
    </w:p>
    <w:bookmarkEnd w:id="1"/>
    <w:p w:rsidR="00497B22" w:rsidRPr="00E77C34" w:rsidRDefault="00497B22" w:rsidP="00497B22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>
        <w:rPr>
          <w:rFonts w:eastAsia="Times New Roman" w:cstheme="minorHAnsi"/>
          <w:lang w:val="en-GB"/>
        </w:rPr>
        <w:t>Sound k</w:t>
      </w:r>
      <w:r w:rsidRPr="00E77C34">
        <w:rPr>
          <w:rFonts w:eastAsia="Times New Roman" w:cstheme="minorHAnsi"/>
        </w:rPr>
        <w:t>nowledge of office procedures</w:t>
      </w:r>
      <w:r>
        <w:rPr>
          <w:rFonts w:eastAsia="Times New Roman" w:cstheme="minorHAnsi"/>
          <w:lang w:val="en-GB"/>
        </w:rPr>
        <w:t xml:space="preserve"> and proficiency in MS office with expertise in Excel and </w:t>
      </w:r>
      <w:proofErr w:type="spellStart"/>
      <w:r>
        <w:rPr>
          <w:rFonts w:eastAsia="Times New Roman" w:cstheme="minorHAnsi"/>
          <w:lang w:val="en-GB"/>
        </w:rPr>
        <w:t>Powerpoint</w:t>
      </w:r>
      <w:proofErr w:type="spellEnd"/>
    </w:p>
    <w:p w:rsidR="00497B22" w:rsidRPr="00E77C34" w:rsidRDefault="00497B22" w:rsidP="00497B22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 w:rsidRPr="00E77C34">
        <w:rPr>
          <w:rFonts w:eastAsia="Times New Roman" w:cstheme="minorHAnsi"/>
        </w:rPr>
        <w:t xml:space="preserve">Strong </w:t>
      </w:r>
      <w:r>
        <w:rPr>
          <w:rFonts w:eastAsia="Times New Roman" w:cstheme="minorHAnsi"/>
          <w:lang w:val="en-GB"/>
        </w:rPr>
        <w:t xml:space="preserve">planning and </w:t>
      </w:r>
      <w:r w:rsidRPr="00E77C34">
        <w:rPr>
          <w:rFonts w:eastAsia="Times New Roman" w:cstheme="minorHAnsi"/>
        </w:rPr>
        <w:t>organi</w:t>
      </w:r>
      <w:r>
        <w:rPr>
          <w:rFonts w:eastAsia="Times New Roman" w:cstheme="minorHAnsi"/>
          <w:lang w:val="en-GB"/>
        </w:rPr>
        <w:t>s</w:t>
      </w:r>
      <w:r w:rsidRPr="00E77C34">
        <w:rPr>
          <w:rFonts w:eastAsia="Times New Roman" w:cstheme="minorHAnsi"/>
        </w:rPr>
        <w:t>ation skills with a problem-solving attitude</w:t>
      </w:r>
    </w:p>
    <w:p w:rsidR="00497B22" w:rsidRPr="00E77C34" w:rsidRDefault="00497B22" w:rsidP="00497B22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 w:rsidRPr="00E77C34">
        <w:rPr>
          <w:rFonts w:eastAsia="Times New Roman" w:cstheme="minorHAnsi"/>
        </w:rPr>
        <w:t>Excellent written and verbal communication skills</w:t>
      </w:r>
    </w:p>
    <w:p w:rsidR="00497B22" w:rsidRPr="00E77C34" w:rsidRDefault="00497B22" w:rsidP="00497B22">
      <w:pPr>
        <w:pStyle w:val="ListParagraph"/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Times New Roman" w:cstheme="minorHAnsi"/>
        </w:rPr>
      </w:pPr>
      <w:r w:rsidRPr="00E77C34">
        <w:rPr>
          <w:rFonts w:eastAsia="Times New Roman" w:cstheme="minorHAnsi"/>
        </w:rPr>
        <w:t>Detail oriented and comfortable working in a fast-paced office environment</w:t>
      </w:r>
    </w:p>
    <w:p w:rsidR="00253095" w:rsidRDefault="00253095"/>
    <w:sectPr w:rsidR="00253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A43F4"/>
    <w:multiLevelType w:val="hybridMultilevel"/>
    <w:tmpl w:val="53D2286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22"/>
    <w:rsid w:val="000A0FBD"/>
    <w:rsid w:val="00121010"/>
    <w:rsid w:val="00253095"/>
    <w:rsid w:val="0027338F"/>
    <w:rsid w:val="00497B22"/>
    <w:rsid w:val="00577CBB"/>
    <w:rsid w:val="0094134A"/>
    <w:rsid w:val="009E2718"/>
    <w:rsid w:val="00C1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E7C93-D8E7-4717-BD20-D90A89A7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B22"/>
    <w:pPr>
      <w:ind w:left="720"/>
      <w:contextualSpacing/>
    </w:pPr>
  </w:style>
  <w:style w:type="paragraph" w:styleId="NoSpacing">
    <w:name w:val="No Spacing"/>
    <w:uiPriority w:val="1"/>
    <w:qFormat/>
    <w:rsid w:val="0057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Gungurum</dc:creator>
  <cp:keywords/>
  <dc:description/>
  <cp:lastModifiedBy>Sharonne Jaquette</cp:lastModifiedBy>
  <cp:revision>2</cp:revision>
  <dcterms:created xsi:type="dcterms:W3CDTF">2019-05-03T13:58:00Z</dcterms:created>
  <dcterms:modified xsi:type="dcterms:W3CDTF">2019-05-03T13:58:00Z</dcterms:modified>
</cp:coreProperties>
</file>